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2C67" w14:textId="0A107769" w:rsidR="00646ABB" w:rsidRDefault="00646ABB" w:rsidP="00705D6C">
      <w:pPr>
        <w:pStyle w:val="Tytu"/>
        <w:jc w:val="center"/>
        <w:rPr>
          <w:b/>
          <w:bCs/>
        </w:rPr>
      </w:pPr>
      <w:r w:rsidRPr="00646ABB">
        <w:rPr>
          <w:b/>
          <w:bCs/>
          <w:noProof/>
          <w:lang w:eastAsia="pl-PL"/>
        </w:rPr>
        <w:drawing>
          <wp:inline distT="0" distB="0" distL="0" distR="0" wp14:anchorId="10DCB8FF" wp14:editId="0C8B2C08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45A2" w14:textId="00F8AF0B" w:rsidR="005151E3" w:rsidRDefault="00700EC4" w:rsidP="00705D6C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1A3E2C14" w14:textId="77777777" w:rsidR="00700EC4" w:rsidRDefault="00700EC4" w:rsidP="00705D6C"/>
    <w:p w14:paraId="457EE34D" w14:textId="0AE28F44" w:rsidR="00700EC4" w:rsidRDefault="00700EC4" w:rsidP="00705D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EC4" w14:paraId="3F6A4A90" w14:textId="77777777" w:rsidTr="00700EC4">
        <w:tc>
          <w:tcPr>
            <w:tcW w:w="4531" w:type="dxa"/>
          </w:tcPr>
          <w:p w14:paraId="2BD9F487" w14:textId="45672CBE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Nazwa przedsiębiorstwa</w:t>
            </w:r>
          </w:p>
        </w:tc>
        <w:tc>
          <w:tcPr>
            <w:tcW w:w="4531" w:type="dxa"/>
          </w:tcPr>
          <w:p w14:paraId="6386A4B9" w14:textId="37211C9A" w:rsidR="00700EC4" w:rsidRDefault="00C17F27" w:rsidP="00705D6C">
            <w:r>
              <w:t>Janikowski Adam Consulting</w:t>
            </w:r>
          </w:p>
        </w:tc>
      </w:tr>
      <w:tr w:rsidR="00700EC4" w14:paraId="5BF1DF05" w14:textId="77777777" w:rsidTr="00700EC4">
        <w:tc>
          <w:tcPr>
            <w:tcW w:w="4531" w:type="dxa"/>
          </w:tcPr>
          <w:p w14:paraId="6BBB4BBA" w14:textId="7E8FBD5C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14:paraId="0B552179" w14:textId="2D7E1A09" w:rsidR="00700EC4" w:rsidRDefault="00C17F27" w:rsidP="00705D6C">
            <w:r>
              <w:t>5591949803</w:t>
            </w:r>
          </w:p>
        </w:tc>
      </w:tr>
      <w:tr w:rsidR="00700EC4" w14:paraId="5DDEB1D5" w14:textId="77777777" w:rsidTr="00700EC4">
        <w:tc>
          <w:tcPr>
            <w:tcW w:w="4531" w:type="dxa"/>
          </w:tcPr>
          <w:p w14:paraId="6905A844" w14:textId="32063261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14:paraId="191536A9" w14:textId="36CC8334" w:rsidR="00700EC4" w:rsidRDefault="00C17F27" w:rsidP="00705D6C">
            <w:r>
              <w:t>Ul. Wojska Polskiego 3, 86-170 nowe</w:t>
            </w:r>
          </w:p>
        </w:tc>
      </w:tr>
      <w:tr w:rsidR="00700EC4" w14:paraId="2EB3DF09" w14:textId="77777777" w:rsidTr="00700EC4">
        <w:tc>
          <w:tcPr>
            <w:tcW w:w="4531" w:type="dxa"/>
          </w:tcPr>
          <w:p w14:paraId="43591A4F" w14:textId="051B7EF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14:paraId="4C53320C" w14:textId="2C30C447" w:rsidR="00700EC4" w:rsidRDefault="00C17F27" w:rsidP="00705D6C">
            <w:r>
              <w:t>3/FWI-C19/2020/82</w:t>
            </w:r>
          </w:p>
        </w:tc>
      </w:tr>
    </w:tbl>
    <w:p w14:paraId="5A3A58C3" w14:textId="77777777" w:rsidR="00700EC4" w:rsidRDefault="00700EC4" w:rsidP="00705D6C"/>
    <w:p w14:paraId="598F99BE" w14:textId="301D0F71" w:rsidR="00705D6C" w:rsidRDefault="00E46CB3" w:rsidP="00705D6C">
      <w: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B0EDA" w14:paraId="6DF984A6" w14:textId="77777777" w:rsidTr="00CB0EDA">
        <w:tc>
          <w:tcPr>
            <w:tcW w:w="9209" w:type="dxa"/>
          </w:tcPr>
          <w:p w14:paraId="4BFE777B" w14:textId="1E8F0CD0" w:rsidR="00CB0EDA" w:rsidRPr="00CB0EDA" w:rsidRDefault="00CB0EDA" w:rsidP="00CB0ED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CB0EDA" w14:paraId="243E1F12" w14:textId="77777777" w:rsidTr="00CB0EDA">
        <w:tc>
          <w:tcPr>
            <w:tcW w:w="9209" w:type="dxa"/>
          </w:tcPr>
          <w:p w14:paraId="43EFF8AD" w14:textId="77777777" w:rsidR="00CB0EDA" w:rsidRDefault="00CB0EDA" w:rsidP="00CB0EDA">
            <w:pPr>
              <w:pStyle w:val="Akapitzlist"/>
            </w:pPr>
          </w:p>
          <w:p w14:paraId="0CEDD3F0" w14:textId="4057633D" w:rsidR="00C17F27" w:rsidRDefault="00C17F27" w:rsidP="00C17F27">
            <w:pPr>
              <w:pStyle w:val="Akapitzlist"/>
            </w:pPr>
            <w:r>
              <w:t>3 spawarki światłowodowe z osprzętem towarzyszącym zgodnie z wymogami poniżej.</w:t>
            </w:r>
          </w:p>
          <w:p w14:paraId="1AE858A2" w14:textId="77777777" w:rsidR="00C17F27" w:rsidRDefault="00C17F27" w:rsidP="00C17F27">
            <w:pPr>
              <w:pStyle w:val="Akapitzlist"/>
            </w:pPr>
          </w:p>
          <w:p w14:paraId="5E9D0C67" w14:textId="7386FAC4" w:rsidR="00C17F27" w:rsidRDefault="00C17F27" w:rsidP="00C17F27">
            <w:pPr>
              <w:pStyle w:val="Akapitzlist"/>
            </w:pPr>
            <w:r>
              <w:t xml:space="preserve">Podstawowym wymaganiem stawianym spawarce </w:t>
            </w:r>
            <w:proofErr w:type="spellStart"/>
            <w:r>
              <w:t>światłowodowej</w:t>
            </w:r>
            <w:proofErr w:type="spellEnd"/>
            <w:r>
              <w:t xml:space="preserve"> jest </w:t>
            </w:r>
            <w:proofErr w:type="spellStart"/>
            <w:r>
              <w:t>możliwośc</w:t>
            </w:r>
            <w:proofErr w:type="spellEnd"/>
            <w:r>
              <w:t xml:space="preserve">́ wykonywania </w:t>
            </w:r>
            <w:proofErr w:type="spellStart"/>
            <w:r>
              <w:t>połączen</w:t>
            </w:r>
            <w:proofErr w:type="spellEnd"/>
            <w:r>
              <w:t xml:space="preserve">́ </w:t>
            </w:r>
            <w:proofErr w:type="spellStart"/>
            <w:r>
              <w:t>włókien</w:t>
            </w:r>
            <w:proofErr w:type="spellEnd"/>
            <w:r>
              <w:t xml:space="preserve"> jedno oraz wielodomowych bez </w:t>
            </w:r>
            <w:proofErr w:type="spellStart"/>
            <w:r>
              <w:t>względu</w:t>
            </w:r>
            <w:proofErr w:type="spellEnd"/>
            <w:r>
              <w:t xml:space="preserve"> na ich typ oraz rodzaj.</w:t>
            </w:r>
          </w:p>
          <w:p w14:paraId="1C4F28B7" w14:textId="77777777" w:rsidR="00C17F27" w:rsidRDefault="00C17F27" w:rsidP="00C17F27">
            <w:pPr>
              <w:pStyle w:val="Akapitzlist"/>
            </w:pPr>
          </w:p>
          <w:p w14:paraId="49F1A52F" w14:textId="77777777" w:rsidR="00C17F27" w:rsidRDefault="00C17F27" w:rsidP="00C17F27">
            <w:pPr>
              <w:pStyle w:val="Akapitzlist"/>
            </w:pPr>
            <w:proofErr w:type="spellStart"/>
            <w:r>
              <w:t>Szczegółowe</w:t>
            </w:r>
            <w:proofErr w:type="spellEnd"/>
            <w:r>
              <w:t xml:space="preserve"> wymagania:</w:t>
            </w:r>
          </w:p>
          <w:p w14:paraId="565AC6C7" w14:textId="77777777" w:rsidR="00C17F27" w:rsidRDefault="00C17F27" w:rsidP="00C17F27">
            <w:pPr>
              <w:pStyle w:val="Akapitzlist"/>
            </w:pPr>
            <w:r>
              <w:t xml:space="preserve">· Spawanie </w:t>
            </w:r>
            <w:proofErr w:type="spellStart"/>
            <w:r>
              <w:t>włókien</w:t>
            </w:r>
            <w:proofErr w:type="spellEnd"/>
            <w:r>
              <w:t xml:space="preserve"> jedno / oraz wielomodowych;</w:t>
            </w:r>
          </w:p>
          <w:p w14:paraId="73889DCD" w14:textId="77777777" w:rsidR="00C17F27" w:rsidRDefault="00C17F27" w:rsidP="00C17F27">
            <w:pPr>
              <w:pStyle w:val="Akapitzlist"/>
            </w:pPr>
            <w:r>
              <w:t xml:space="preserve">· Automatyczna identyfikacja rodzaju </w:t>
            </w:r>
            <w:proofErr w:type="spellStart"/>
            <w:r>
              <w:t>włókna</w:t>
            </w:r>
            <w:proofErr w:type="spellEnd"/>
            <w:r>
              <w:t xml:space="preserve">(w tym G.657) i </w:t>
            </w:r>
            <w:proofErr w:type="spellStart"/>
            <w:r>
              <w:t>dobór</w:t>
            </w:r>
            <w:proofErr w:type="spellEnd"/>
            <w:r>
              <w:t xml:space="preserve"> programu spawania;</w:t>
            </w:r>
          </w:p>
          <w:p w14:paraId="5B1AB5AF" w14:textId="77777777" w:rsidR="00C17F27" w:rsidRDefault="00C17F27" w:rsidP="00C17F27">
            <w:pPr>
              <w:pStyle w:val="Akapitzlist"/>
            </w:pPr>
            <w:r>
              <w:t>· Kolorowy ekran o rozmiarze min. 4,3”;</w:t>
            </w:r>
          </w:p>
          <w:p w14:paraId="2AB8F04A" w14:textId="77777777" w:rsidR="00C17F27" w:rsidRDefault="00C17F27" w:rsidP="00C17F27">
            <w:pPr>
              <w:pStyle w:val="Akapitzlist"/>
            </w:pPr>
            <w:r>
              <w:t xml:space="preserve">· Wykonywanie spawu w czasie nie </w:t>
            </w:r>
            <w:proofErr w:type="spellStart"/>
            <w:r>
              <w:t>dłuższym</w:t>
            </w:r>
            <w:proofErr w:type="spellEnd"/>
            <w:r>
              <w:t xml:space="preserve"> </w:t>
            </w:r>
            <w:proofErr w:type="spellStart"/>
            <w:r>
              <w:t>niz</w:t>
            </w:r>
            <w:proofErr w:type="spellEnd"/>
            <w:r>
              <w:t>̇ 7 sekund dla trybu szybkiego;</w:t>
            </w:r>
          </w:p>
          <w:p w14:paraId="13E70813" w14:textId="77777777" w:rsidR="00C17F27" w:rsidRDefault="00C17F27" w:rsidP="00C17F27">
            <w:pPr>
              <w:pStyle w:val="Akapitzlist"/>
            </w:pPr>
            <w:r>
              <w:t xml:space="preserve">· Centrowanie </w:t>
            </w:r>
            <w:proofErr w:type="spellStart"/>
            <w:r>
              <w:t>włókien</w:t>
            </w:r>
            <w:proofErr w:type="spellEnd"/>
            <w:r>
              <w:t xml:space="preserve"> na aktywne V-rowki;</w:t>
            </w:r>
          </w:p>
          <w:p w14:paraId="212D756E" w14:textId="77777777" w:rsidR="00C17F27" w:rsidRDefault="00C17F27" w:rsidP="00C17F27">
            <w:pPr>
              <w:pStyle w:val="Akapitzlist"/>
            </w:pPr>
            <w:r>
              <w:t xml:space="preserve">· </w:t>
            </w:r>
            <w:proofErr w:type="spellStart"/>
            <w:r>
              <w:t>Długośc</w:t>
            </w:r>
            <w:proofErr w:type="spellEnd"/>
            <w:r>
              <w:t xml:space="preserve">́ przygotowania </w:t>
            </w:r>
            <w:proofErr w:type="spellStart"/>
            <w:r>
              <w:t>włókna</w:t>
            </w:r>
            <w:proofErr w:type="spellEnd"/>
            <w:r>
              <w:t xml:space="preserve"> min. 5mm;</w:t>
            </w:r>
          </w:p>
          <w:p w14:paraId="67FEBD19" w14:textId="77777777" w:rsidR="00C17F27" w:rsidRDefault="00C17F27" w:rsidP="00C17F27">
            <w:pPr>
              <w:pStyle w:val="Akapitzlist"/>
            </w:pPr>
            <w:r>
              <w:t xml:space="preserve">· Obydwa uchwyty </w:t>
            </w:r>
            <w:proofErr w:type="spellStart"/>
            <w:r>
              <w:t>pracujące</w:t>
            </w:r>
            <w:proofErr w:type="spellEnd"/>
            <w:r>
              <w:t xml:space="preserve"> w trzech osiach;</w:t>
            </w:r>
          </w:p>
          <w:p w14:paraId="32A95481" w14:textId="77777777" w:rsidR="00C17F27" w:rsidRDefault="00C17F27" w:rsidP="00C17F27">
            <w:pPr>
              <w:pStyle w:val="Akapitzlist"/>
            </w:pPr>
            <w:r>
              <w:t>· Brak luster;</w:t>
            </w:r>
          </w:p>
          <w:p w14:paraId="251BAC56" w14:textId="77777777" w:rsidR="00C17F27" w:rsidRDefault="00C17F27" w:rsidP="00C17F27">
            <w:pPr>
              <w:pStyle w:val="Akapitzlist"/>
            </w:pPr>
            <w:r>
              <w:t xml:space="preserve">· </w:t>
            </w:r>
            <w:proofErr w:type="spellStart"/>
            <w:r>
              <w:t>Możliwośc</w:t>
            </w:r>
            <w:proofErr w:type="spellEnd"/>
            <w:r>
              <w:t xml:space="preserve">́ spawania </w:t>
            </w:r>
            <w:proofErr w:type="spellStart"/>
            <w:r>
              <w:t>złączy</w:t>
            </w:r>
            <w:proofErr w:type="spellEnd"/>
            <w:r>
              <w:t xml:space="preserve"> SC/FC/LC;</w:t>
            </w:r>
          </w:p>
          <w:p w14:paraId="31AF200E" w14:textId="77777777" w:rsidR="00C17F27" w:rsidRDefault="00C17F27" w:rsidP="00C17F27">
            <w:pPr>
              <w:pStyle w:val="Akapitzlist"/>
            </w:pPr>
            <w:r>
              <w:t xml:space="preserve">· </w:t>
            </w:r>
            <w:proofErr w:type="spellStart"/>
            <w:r>
              <w:t>Średnie</w:t>
            </w:r>
            <w:proofErr w:type="spellEnd"/>
            <w:r>
              <w:t xml:space="preserve"> tłumienie spawu SMF 0,03dB, MMF 0,01dB, DSF 0,05dB, NDSF 0,05dB;</w:t>
            </w:r>
          </w:p>
          <w:p w14:paraId="266D977F" w14:textId="77777777" w:rsidR="00C17F27" w:rsidRDefault="00C17F27" w:rsidP="00C17F27">
            <w:pPr>
              <w:pStyle w:val="Akapitzlist"/>
            </w:pPr>
            <w:r>
              <w:t>· Tłumienie odbiciowe &gt;60dB;</w:t>
            </w:r>
          </w:p>
          <w:p w14:paraId="5559B7E1" w14:textId="77777777" w:rsidR="00C17F27" w:rsidRDefault="00C17F27" w:rsidP="00C17F27">
            <w:pPr>
              <w:pStyle w:val="Akapitzlist"/>
            </w:pPr>
            <w:r>
              <w:t xml:space="preserve">· Uchwyty </w:t>
            </w:r>
            <w:proofErr w:type="spellStart"/>
            <w:r>
              <w:t>włókna</w:t>
            </w:r>
            <w:proofErr w:type="spellEnd"/>
            <w:r>
              <w:t xml:space="preserve"> zintegrowane w osłonie pola </w:t>
            </w:r>
            <w:proofErr w:type="spellStart"/>
            <w:r>
              <w:t>spawów</w:t>
            </w:r>
            <w:proofErr w:type="spellEnd"/>
            <w:r>
              <w:t xml:space="preserve"> z </w:t>
            </w:r>
            <w:proofErr w:type="spellStart"/>
            <w:r>
              <w:t>możliwościa</w:t>
            </w:r>
            <w:proofErr w:type="spellEnd"/>
            <w:r>
              <w:t xml:space="preserve">̨ </w:t>
            </w:r>
            <w:proofErr w:type="spellStart"/>
            <w:r>
              <w:t>niezależnej</w:t>
            </w:r>
            <w:proofErr w:type="spellEnd"/>
            <w:r>
              <w:t xml:space="preserve"> pracy;</w:t>
            </w:r>
          </w:p>
          <w:p w14:paraId="6DF01D49" w14:textId="77777777" w:rsidR="00C17F27" w:rsidRDefault="00C17F27" w:rsidP="00C17F27">
            <w:pPr>
              <w:pStyle w:val="Akapitzlist"/>
            </w:pPr>
            <w:r>
              <w:t xml:space="preserve">· </w:t>
            </w:r>
            <w:proofErr w:type="spellStart"/>
            <w:r>
              <w:t>Trójstopniowe</w:t>
            </w:r>
            <w:proofErr w:type="spellEnd"/>
            <w:r>
              <w:t xml:space="preserve">, uniwersalne uchwyty do </w:t>
            </w:r>
            <w:proofErr w:type="spellStart"/>
            <w:r>
              <w:t>włókna</w:t>
            </w:r>
            <w:proofErr w:type="spellEnd"/>
            <w:r>
              <w:t xml:space="preserve"> </w:t>
            </w:r>
            <w:proofErr w:type="spellStart"/>
            <w:r>
              <w:t>zarówno</w:t>
            </w:r>
            <w:proofErr w:type="spellEnd"/>
            <w:r>
              <w:t xml:space="preserve"> w </w:t>
            </w:r>
            <w:proofErr w:type="spellStart"/>
            <w:r>
              <w:t>luźniej</w:t>
            </w:r>
            <w:proofErr w:type="spellEnd"/>
            <w:r>
              <w:t xml:space="preserve">, jak i w </w:t>
            </w:r>
            <w:proofErr w:type="spellStart"/>
            <w:r>
              <w:t>ścisłej</w:t>
            </w:r>
            <w:proofErr w:type="spellEnd"/>
            <w:r>
              <w:t xml:space="preserve"> tubie;</w:t>
            </w:r>
          </w:p>
          <w:p w14:paraId="2FA05E99" w14:textId="77777777" w:rsidR="00C17F27" w:rsidRDefault="00C17F27" w:rsidP="00C17F27">
            <w:pPr>
              <w:pStyle w:val="Akapitzlist"/>
            </w:pPr>
            <w:r>
              <w:t xml:space="preserve">· Wykonywanie testu </w:t>
            </w:r>
            <w:proofErr w:type="spellStart"/>
            <w:r>
              <w:t>naprężenia</w:t>
            </w:r>
            <w:proofErr w:type="spellEnd"/>
            <w:r>
              <w:t xml:space="preserve"> dla spawu </w:t>
            </w:r>
            <w:proofErr w:type="spellStart"/>
            <w:r>
              <w:t>obciążeniem</w:t>
            </w:r>
            <w:proofErr w:type="spellEnd"/>
            <w:r>
              <w:t xml:space="preserve"> do 200g;</w:t>
            </w:r>
          </w:p>
          <w:p w14:paraId="3659EEC5" w14:textId="77777777" w:rsidR="00C17F27" w:rsidRDefault="00C17F27" w:rsidP="00C17F27">
            <w:pPr>
              <w:pStyle w:val="Akapitzlist"/>
            </w:pPr>
            <w:r>
              <w:t xml:space="preserve">· </w:t>
            </w:r>
            <w:proofErr w:type="spellStart"/>
            <w:r>
              <w:t>Powiększenie</w:t>
            </w:r>
            <w:proofErr w:type="spellEnd"/>
            <w:r>
              <w:t xml:space="preserve"> obrazu min. x200;</w:t>
            </w:r>
          </w:p>
          <w:p w14:paraId="3329D794" w14:textId="77777777" w:rsidR="00C17F27" w:rsidRDefault="00C17F27" w:rsidP="00C17F27">
            <w:pPr>
              <w:pStyle w:val="Akapitzlist"/>
            </w:pPr>
            <w:r>
              <w:t xml:space="preserve">· </w:t>
            </w:r>
            <w:proofErr w:type="spellStart"/>
            <w:r>
              <w:t>Możliwośc</w:t>
            </w:r>
            <w:proofErr w:type="spellEnd"/>
            <w:r>
              <w:t xml:space="preserve">́ pracy w trybie automatycznym oraz </w:t>
            </w:r>
            <w:proofErr w:type="spellStart"/>
            <w:r>
              <w:t>ręcznym</w:t>
            </w:r>
            <w:proofErr w:type="spellEnd"/>
            <w:r>
              <w:t>;</w:t>
            </w:r>
          </w:p>
          <w:p w14:paraId="674024B3" w14:textId="77777777" w:rsidR="00C17F27" w:rsidRDefault="00C17F27" w:rsidP="00C17F27">
            <w:pPr>
              <w:pStyle w:val="Akapitzlist"/>
            </w:pPr>
            <w:r>
              <w:t xml:space="preserve">· </w:t>
            </w:r>
            <w:proofErr w:type="spellStart"/>
            <w:r>
              <w:t>Podświetlenie</w:t>
            </w:r>
            <w:proofErr w:type="spellEnd"/>
            <w:r>
              <w:t xml:space="preserve"> pola spawania białym </w:t>
            </w:r>
            <w:proofErr w:type="spellStart"/>
            <w:r>
              <w:t>światłem</w:t>
            </w:r>
            <w:proofErr w:type="spellEnd"/>
            <w:r>
              <w:t xml:space="preserve"> LED;</w:t>
            </w:r>
          </w:p>
          <w:p w14:paraId="22CCE25D" w14:textId="77777777" w:rsidR="00C17F27" w:rsidRDefault="00C17F27" w:rsidP="00C17F27">
            <w:pPr>
              <w:pStyle w:val="Akapitzlist"/>
            </w:pPr>
            <w:r>
              <w:t>· Wygrzewanie koszulki w czasie &lt;24 sekund;</w:t>
            </w:r>
          </w:p>
          <w:p w14:paraId="1B90C64F" w14:textId="31C28E5B" w:rsidR="00C17F27" w:rsidRDefault="00C17F27" w:rsidP="00BB3D46">
            <w:pPr>
              <w:pStyle w:val="Akapitzlist"/>
            </w:pPr>
            <w:r>
              <w:t xml:space="preserve">· </w:t>
            </w:r>
            <w:proofErr w:type="spellStart"/>
            <w:r>
              <w:t>Możliwośc</w:t>
            </w:r>
            <w:proofErr w:type="spellEnd"/>
            <w:r>
              <w:t>́ samodzielnej wymiany elektrod;</w:t>
            </w:r>
          </w:p>
          <w:p w14:paraId="58AF23E1" w14:textId="0D2FADC9" w:rsidR="00C17F27" w:rsidRDefault="00C17F27" w:rsidP="00BB3D46">
            <w:pPr>
              <w:pStyle w:val="Akapitzlist"/>
            </w:pPr>
            <w:r>
              <w:t xml:space="preserve">· </w:t>
            </w:r>
            <w:proofErr w:type="spellStart"/>
            <w:r>
              <w:t>Wytrzymałośc</w:t>
            </w:r>
            <w:proofErr w:type="spellEnd"/>
            <w:r>
              <w:t xml:space="preserve">́ elektrod min. 6000 </w:t>
            </w:r>
            <w:proofErr w:type="spellStart"/>
            <w:r>
              <w:t>spawów</w:t>
            </w:r>
            <w:proofErr w:type="spellEnd"/>
            <w:r>
              <w:t>;</w:t>
            </w:r>
          </w:p>
          <w:p w14:paraId="52005DB5" w14:textId="77777777" w:rsidR="00C17F27" w:rsidRDefault="00C17F27" w:rsidP="00C17F27">
            <w:pPr>
              <w:pStyle w:val="Akapitzlist"/>
            </w:pPr>
            <w:r>
              <w:t>· Zabezpieczanie przed wiatrem o sile do 15m/s;</w:t>
            </w:r>
          </w:p>
          <w:p w14:paraId="7317C2F7" w14:textId="792AA9D8" w:rsidR="00C17F27" w:rsidRDefault="00C17F27" w:rsidP="00C17F27">
            <w:pPr>
              <w:pStyle w:val="Akapitzlist"/>
            </w:pPr>
            <w:r>
              <w:t xml:space="preserve">· Przechowywanie informacji o spawie w </w:t>
            </w:r>
            <w:proofErr w:type="spellStart"/>
            <w:r>
              <w:t>pamięci</w:t>
            </w:r>
            <w:proofErr w:type="spellEnd"/>
            <w:r>
              <w:t xml:space="preserve"> </w:t>
            </w:r>
            <w:proofErr w:type="spellStart"/>
            <w:r>
              <w:t>wewnętrznej</w:t>
            </w:r>
            <w:proofErr w:type="spellEnd"/>
            <w:r>
              <w:t xml:space="preserve"> nie mniej </w:t>
            </w:r>
            <w:proofErr w:type="spellStart"/>
            <w:r>
              <w:t>niz</w:t>
            </w:r>
            <w:proofErr w:type="spellEnd"/>
            <w:r>
              <w:t xml:space="preserve">̇ 100 </w:t>
            </w:r>
            <w:proofErr w:type="spellStart"/>
            <w:r>
              <w:t>zdjęc</w:t>
            </w:r>
            <w:proofErr w:type="spellEnd"/>
            <w:r>
              <w:t>́;</w:t>
            </w:r>
          </w:p>
          <w:p w14:paraId="719F723E" w14:textId="77777777" w:rsidR="00C17F27" w:rsidRDefault="00C17F27" w:rsidP="00C17F27">
            <w:pPr>
              <w:pStyle w:val="Akapitzlist"/>
            </w:pPr>
            <w:r>
              <w:t xml:space="preserve">· Min. 150 </w:t>
            </w:r>
            <w:proofErr w:type="spellStart"/>
            <w:r>
              <w:t>programów</w:t>
            </w:r>
            <w:proofErr w:type="spellEnd"/>
            <w:r>
              <w:t xml:space="preserve"> spawania i 50 wygrzewania;</w:t>
            </w:r>
          </w:p>
          <w:p w14:paraId="0CEE9FC0" w14:textId="77777777" w:rsidR="00C17F27" w:rsidRDefault="00C17F27" w:rsidP="00C17F27">
            <w:pPr>
              <w:pStyle w:val="Akapitzlist"/>
            </w:pPr>
            <w:r>
              <w:t>· Praca w terenie przy temperaturze -10 do +50 stopni C;</w:t>
            </w:r>
          </w:p>
          <w:p w14:paraId="39733987" w14:textId="77777777" w:rsidR="00C17F27" w:rsidRDefault="00C17F27" w:rsidP="00C17F27">
            <w:pPr>
              <w:pStyle w:val="Akapitzlist"/>
            </w:pPr>
          </w:p>
          <w:p w14:paraId="1472D367" w14:textId="77777777" w:rsidR="00C17F27" w:rsidRDefault="00C17F27" w:rsidP="00C17F27">
            <w:pPr>
              <w:pStyle w:val="Akapitzlist"/>
            </w:pPr>
            <w:r>
              <w:t xml:space="preserve">· Waga nie </w:t>
            </w:r>
            <w:proofErr w:type="spellStart"/>
            <w:r>
              <w:t>więcej</w:t>
            </w:r>
            <w:proofErr w:type="spellEnd"/>
            <w:r>
              <w:t xml:space="preserve"> </w:t>
            </w:r>
            <w:proofErr w:type="spellStart"/>
            <w:r>
              <w:t>niz</w:t>
            </w:r>
            <w:proofErr w:type="spellEnd"/>
            <w:r>
              <w:t>̇ 1,3kg;</w:t>
            </w:r>
          </w:p>
          <w:p w14:paraId="1424C45A" w14:textId="77777777" w:rsidR="00C17F27" w:rsidRDefault="00C17F27" w:rsidP="00C17F27">
            <w:pPr>
              <w:pStyle w:val="Akapitzlist"/>
            </w:pPr>
          </w:p>
          <w:p w14:paraId="618D716E" w14:textId="77777777" w:rsidR="00C17F27" w:rsidRDefault="00C17F27" w:rsidP="00C17F27">
            <w:pPr>
              <w:pStyle w:val="Akapitzlist"/>
            </w:pPr>
            <w:proofErr w:type="spellStart"/>
            <w:r>
              <w:t>Wyposażenie</w:t>
            </w:r>
            <w:proofErr w:type="spellEnd"/>
            <w:r>
              <w:t xml:space="preserve"> dodatkowe:</w:t>
            </w:r>
          </w:p>
          <w:p w14:paraId="0A4586C5" w14:textId="77777777" w:rsidR="00C17F27" w:rsidRDefault="00C17F27" w:rsidP="00C17F27">
            <w:pPr>
              <w:pStyle w:val="Akapitzlist"/>
            </w:pPr>
            <w:r>
              <w:t>· Walizka transportowa z tacką i zapasowymi elektrodami;</w:t>
            </w:r>
          </w:p>
          <w:p w14:paraId="284FE612" w14:textId="77777777" w:rsidR="00C17F27" w:rsidRDefault="00C17F27" w:rsidP="00C17F27">
            <w:pPr>
              <w:pStyle w:val="Akapitzlist"/>
            </w:pPr>
            <w:r>
              <w:t xml:space="preserve">· Bateria </w:t>
            </w:r>
            <w:proofErr w:type="spellStart"/>
            <w:r>
              <w:t>pozwalająca</w:t>
            </w:r>
            <w:proofErr w:type="spellEnd"/>
            <w:r>
              <w:t xml:space="preserve"> na </w:t>
            </w:r>
            <w:proofErr w:type="spellStart"/>
            <w:r>
              <w:t>wykonaniemin</w:t>
            </w:r>
            <w:proofErr w:type="spellEnd"/>
            <w:r>
              <w:t xml:space="preserve"> 200 pełnych cykli (spawanie + wygrzewanie) z wbudowanym </w:t>
            </w:r>
            <w:proofErr w:type="spellStart"/>
            <w:r>
              <w:t>wskaźnikiem</w:t>
            </w:r>
            <w:proofErr w:type="spellEnd"/>
            <w:r>
              <w:t xml:space="preserve"> naładowania;</w:t>
            </w:r>
          </w:p>
          <w:p w14:paraId="78C5B2EE" w14:textId="571A2E58" w:rsidR="00C17F27" w:rsidRDefault="00C17F27" w:rsidP="00BB3D46">
            <w:pPr>
              <w:pStyle w:val="Akapitzlist"/>
            </w:pPr>
            <w:r>
              <w:t xml:space="preserve">· Obcinarka </w:t>
            </w:r>
            <w:proofErr w:type="spellStart"/>
            <w:r>
              <w:t>światłowodowa</w:t>
            </w:r>
            <w:proofErr w:type="spellEnd"/>
            <w:r>
              <w:t xml:space="preserve"> z automatycznym, obrotowym ostrzem dla min. 60 000 </w:t>
            </w:r>
            <w:proofErr w:type="spellStart"/>
            <w:r>
              <w:t>cięc</w:t>
            </w:r>
            <w:proofErr w:type="spellEnd"/>
            <w:r>
              <w:t>́</w:t>
            </w:r>
          </w:p>
          <w:p w14:paraId="483A6BF5" w14:textId="2921148A" w:rsidR="00C17F27" w:rsidRDefault="00C17F27" w:rsidP="00BB3D46">
            <w:pPr>
              <w:pStyle w:val="Akapitzlist"/>
            </w:pPr>
            <w:r>
              <w:t xml:space="preserve">· Uniwersalny tester - Miernik mocy optycznej - zakres pomiaru: -50 do +26 </w:t>
            </w:r>
            <w:proofErr w:type="spellStart"/>
            <w:r>
              <w:t>dBm</w:t>
            </w:r>
            <w:proofErr w:type="spellEnd"/>
            <w:r>
              <w:t xml:space="preserve">; </w:t>
            </w:r>
            <w:proofErr w:type="spellStart"/>
            <w:r>
              <w:t>Długości</w:t>
            </w:r>
            <w:proofErr w:type="spellEnd"/>
            <w:r>
              <w:t xml:space="preserve"> fal: 850/1300/1310/1490/1550/1625 </w:t>
            </w:r>
            <w:proofErr w:type="spellStart"/>
            <w:r>
              <w:t>nm</w:t>
            </w:r>
            <w:proofErr w:type="spellEnd"/>
            <w:r>
              <w:t xml:space="preserve">; </w:t>
            </w:r>
            <w:proofErr w:type="spellStart"/>
            <w:r>
              <w:t>Rozdzielczośc</w:t>
            </w:r>
            <w:proofErr w:type="spellEnd"/>
            <w:r>
              <w:t xml:space="preserve">́: 0,01 </w:t>
            </w:r>
            <w:proofErr w:type="spellStart"/>
            <w:r>
              <w:t>dB</w:t>
            </w:r>
            <w:proofErr w:type="spellEnd"/>
            <w:r>
              <w:t xml:space="preserve">, </w:t>
            </w:r>
            <w:proofErr w:type="spellStart"/>
            <w:r>
              <w:t>Dokładnośc</w:t>
            </w:r>
            <w:proofErr w:type="spellEnd"/>
            <w:r>
              <w:t xml:space="preserve">́: ±0.2 </w:t>
            </w:r>
            <w:proofErr w:type="spellStart"/>
            <w:r>
              <w:t>dB</w:t>
            </w:r>
            <w:proofErr w:type="spellEnd"/>
            <w:r>
              <w:t xml:space="preserve">, </w:t>
            </w:r>
          </w:p>
          <w:p w14:paraId="02493035" w14:textId="4CB9867C" w:rsidR="00C17F27" w:rsidRDefault="00C17F27" w:rsidP="00BB3D46">
            <w:pPr>
              <w:pStyle w:val="Akapitzlist"/>
            </w:pPr>
            <w:r>
              <w:t xml:space="preserve">- </w:t>
            </w:r>
            <w:proofErr w:type="spellStart"/>
            <w:r>
              <w:t>Pamięc</w:t>
            </w:r>
            <w:proofErr w:type="spellEnd"/>
            <w:r>
              <w:t xml:space="preserve">́ </w:t>
            </w:r>
            <w:proofErr w:type="spellStart"/>
            <w:r>
              <w:t>wewnętrzna</w:t>
            </w:r>
            <w:proofErr w:type="spellEnd"/>
            <w:r>
              <w:t xml:space="preserve"> </w:t>
            </w:r>
            <w:proofErr w:type="spellStart"/>
            <w:r>
              <w:t>umożliwiająca</w:t>
            </w:r>
            <w:proofErr w:type="spellEnd"/>
            <w:r>
              <w:t xml:space="preserve"> zapisywanie </w:t>
            </w:r>
            <w:proofErr w:type="spellStart"/>
            <w:r>
              <w:t>wyników</w:t>
            </w:r>
            <w:proofErr w:type="spellEnd"/>
            <w:r>
              <w:t>;</w:t>
            </w:r>
          </w:p>
          <w:p w14:paraId="24F88658" w14:textId="2BA29BD3" w:rsidR="00C17F27" w:rsidRDefault="00C17F27" w:rsidP="00BB3D46">
            <w:pPr>
              <w:pStyle w:val="Akapitzlist"/>
            </w:pPr>
            <w:r>
              <w:t xml:space="preserve">- Wizualny lokalizator </w:t>
            </w:r>
            <w:proofErr w:type="spellStart"/>
            <w:r>
              <w:t>uszkodzen</w:t>
            </w:r>
            <w:proofErr w:type="spellEnd"/>
            <w:r>
              <w:t xml:space="preserve">́ - moc: do 20 </w:t>
            </w:r>
            <w:proofErr w:type="spellStart"/>
            <w:r>
              <w:t>mW</w:t>
            </w:r>
            <w:proofErr w:type="spellEnd"/>
            <w:r>
              <w:t>;</w:t>
            </w:r>
          </w:p>
          <w:p w14:paraId="4A2C32B8" w14:textId="0B2DF2FF" w:rsidR="00C17F27" w:rsidRDefault="00C17F27" w:rsidP="00BB3D46">
            <w:pPr>
              <w:pStyle w:val="Akapitzlist"/>
            </w:pPr>
            <w:r>
              <w:t xml:space="preserve">- Rodzaj </w:t>
            </w:r>
            <w:proofErr w:type="spellStart"/>
            <w:r>
              <w:t>światła</w:t>
            </w:r>
            <w:proofErr w:type="spellEnd"/>
            <w:r>
              <w:t xml:space="preserve">: </w:t>
            </w:r>
            <w:proofErr w:type="spellStart"/>
            <w:r>
              <w:t>światło</w:t>
            </w:r>
            <w:proofErr w:type="spellEnd"/>
            <w:r>
              <w:t xml:space="preserve"> czerwone, koncentryczne </w:t>
            </w:r>
            <w:proofErr w:type="spellStart"/>
            <w:r>
              <w:t>kręgi</w:t>
            </w:r>
            <w:proofErr w:type="spellEnd"/>
            <w:r>
              <w:t>;</w:t>
            </w:r>
          </w:p>
          <w:p w14:paraId="260DF724" w14:textId="1326E061" w:rsidR="00C17F27" w:rsidRDefault="00C17F27" w:rsidP="00BB3D46">
            <w:pPr>
              <w:pStyle w:val="Akapitzlist"/>
            </w:pPr>
            <w:r>
              <w:t xml:space="preserve">- Tryby pracy: </w:t>
            </w:r>
            <w:proofErr w:type="spellStart"/>
            <w:r>
              <w:t>ciągły</w:t>
            </w:r>
            <w:proofErr w:type="spellEnd"/>
            <w:r>
              <w:t xml:space="preserve">, pulsacyjny; Latarka LED, Zintegrowany z obudową tester do kabli </w:t>
            </w:r>
            <w:proofErr w:type="spellStart"/>
            <w:r>
              <w:t>zakończonych</w:t>
            </w:r>
            <w:proofErr w:type="spellEnd"/>
            <w:r>
              <w:t xml:space="preserve"> </w:t>
            </w:r>
            <w:proofErr w:type="spellStart"/>
            <w:r>
              <w:t>złączami</w:t>
            </w:r>
            <w:proofErr w:type="spellEnd"/>
            <w:r>
              <w:t xml:space="preserve"> RJ45 </w:t>
            </w:r>
          </w:p>
          <w:p w14:paraId="00CEF7F9" w14:textId="77777777" w:rsidR="00C17F27" w:rsidRDefault="00C17F27" w:rsidP="00C17F27">
            <w:pPr>
              <w:pStyle w:val="Akapitzlist"/>
            </w:pPr>
            <w:r>
              <w:t>- Zasilanie: bateria Li-</w:t>
            </w:r>
            <w:proofErr w:type="spellStart"/>
            <w:r>
              <w:t>Ion</w:t>
            </w:r>
            <w:proofErr w:type="spellEnd"/>
            <w:r>
              <w:t xml:space="preserve"> 450 </w:t>
            </w:r>
            <w:proofErr w:type="spellStart"/>
            <w:r>
              <w:t>mAh</w:t>
            </w:r>
            <w:proofErr w:type="spellEnd"/>
            <w:r>
              <w:t>, Waga do 100g</w:t>
            </w:r>
          </w:p>
          <w:p w14:paraId="1F0BC168" w14:textId="77777777" w:rsidR="00C17F27" w:rsidRDefault="00C17F27" w:rsidP="00C17F27">
            <w:pPr>
              <w:pStyle w:val="Akapitzlist"/>
            </w:pPr>
          </w:p>
          <w:p w14:paraId="419EC912" w14:textId="2107843B" w:rsidR="00CB0EDA" w:rsidRDefault="00C17F27" w:rsidP="00C17F27">
            <w:pPr>
              <w:pStyle w:val="Akapitzlist"/>
            </w:pPr>
            <w:r>
              <w:t>Pisemne oświadczenie potwierdzające, że dostarczony przez Wykonawcę sprzęt jest fabrycznie nowy i kompletny, pochodzi z od oficjalnego dystrybutora na rynek polski, podlega pełnej obsłudze gwarancyjnej i pogwarancyjnej producenta zgodnie z wymaganiami producenta. Dodatkowo dostawca zobowiązuje się do przeprowadzenia cyklu trzech szkoleń z metodologii pomiarowych sieci optycznych oraz spawania włókien światłowodowych, szkolenia muszą być certyfikowane dla 10 osób 8 godzinne.</w:t>
            </w:r>
          </w:p>
          <w:p w14:paraId="72ABC9A9" w14:textId="77777777" w:rsidR="00CB0EDA" w:rsidRDefault="00CB0EDA" w:rsidP="00CB0EDA">
            <w:pPr>
              <w:pStyle w:val="Akapitzlist"/>
            </w:pPr>
          </w:p>
          <w:p w14:paraId="0D0E9038" w14:textId="77777777" w:rsidR="00CB0EDA" w:rsidRDefault="00CB0EDA" w:rsidP="00700EC4"/>
          <w:p w14:paraId="03101FB3" w14:textId="77777777" w:rsidR="00CB0EDA" w:rsidRDefault="00CB0EDA" w:rsidP="00CB0EDA">
            <w:pPr>
              <w:pStyle w:val="Akapitzlist"/>
            </w:pPr>
          </w:p>
          <w:p w14:paraId="41F9FF61" w14:textId="02BF619B" w:rsidR="00CB0EDA" w:rsidRDefault="00CB0EDA" w:rsidP="00CB0EDA">
            <w:pPr>
              <w:pStyle w:val="Akapitzlist"/>
            </w:pPr>
          </w:p>
        </w:tc>
      </w:tr>
      <w:tr w:rsidR="00CB0EDA" w14:paraId="3B0E9256" w14:textId="77777777" w:rsidTr="00CB0EDA">
        <w:tc>
          <w:tcPr>
            <w:tcW w:w="9209" w:type="dxa"/>
          </w:tcPr>
          <w:p w14:paraId="1862C047" w14:textId="164431C3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Warunki udziału w postępowaniu oraz opis sposobu dokonywania oceny ich spełniania, przy czym stawianie warunków udziału nie jest obowiązkowe</w:t>
            </w:r>
          </w:p>
        </w:tc>
      </w:tr>
      <w:tr w:rsidR="00CB0EDA" w14:paraId="51EA05CF" w14:textId="77777777" w:rsidTr="00CB0EDA">
        <w:tc>
          <w:tcPr>
            <w:tcW w:w="9209" w:type="dxa"/>
          </w:tcPr>
          <w:p w14:paraId="09C2DB05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179EF129" w14:textId="77777777" w:rsidR="00CB0EDA" w:rsidRPr="00700EC4" w:rsidRDefault="00CB0EDA" w:rsidP="00700EC4">
            <w:pPr>
              <w:jc w:val="both"/>
              <w:rPr>
                <w:b/>
                <w:bCs/>
              </w:rPr>
            </w:pPr>
          </w:p>
          <w:p w14:paraId="071E205E" w14:textId="77777777" w:rsidR="00C17F27" w:rsidRDefault="00C17F27" w:rsidP="00C17F27">
            <w:pPr>
              <w:pStyle w:val="Akapitzlist"/>
              <w:numPr>
                <w:ilvl w:val="0"/>
                <w:numId w:val="2"/>
              </w:numPr>
            </w:pPr>
            <w:r w:rsidRPr="00F01B39">
              <w:t>W postępowaniu mogą brać udział wyłącznie Wykonawcy, którzy posiadają wiedzę</w:t>
            </w:r>
            <w:r>
              <w:t xml:space="preserve"> </w:t>
            </w:r>
            <w:r w:rsidRPr="00F01B39">
              <w:t>i   zaplecze   techniczne   niezbędne   do   należytego   wykonania   przedmiotu</w:t>
            </w:r>
            <w:r>
              <w:t xml:space="preserve"> </w:t>
            </w:r>
            <w:r w:rsidRPr="00F01B39">
              <w:t>zamówienia</w:t>
            </w:r>
            <w:r>
              <w:t>.</w:t>
            </w:r>
          </w:p>
          <w:p w14:paraId="29CC7D1B" w14:textId="77777777" w:rsidR="00C17F27" w:rsidRPr="00D45CA3" w:rsidRDefault="00C17F27" w:rsidP="00C17F27">
            <w:pPr>
              <w:pStyle w:val="Akapitzlist"/>
              <w:numPr>
                <w:ilvl w:val="0"/>
                <w:numId w:val="2"/>
              </w:numPr>
            </w:pPr>
            <w:r w:rsidRPr="00F01B39">
              <w:t>Wykonawca  znajduje  się  w  sytuacji  ekonomicznej  i  finansowej  zapewniającej</w:t>
            </w:r>
            <w:r>
              <w:t xml:space="preserve"> </w:t>
            </w:r>
            <w:r w:rsidRPr="00F01B39">
              <w:t>wykonanie zamówienia</w:t>
            </w:r>
            <w:r>
              <w:t>.</w:t>
            </w:r>
          </w:p>
          <w:p w14:paraId="71A18953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69FD60DF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455E68DF" w14:textId="5D1E2EFC" w:rsidR="00CB0EDA" w:rsidRP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B0EDA" w14:paraId="220C6FFD" w14:textId="77777777" w:rsidTr="00CB0EDA">
        <w:tc>
          <w:tcPr>
            <w:tcW w:w="9209" w:type="dxa"/>
          </w:tcPr>
          <w:p w14:paraId="3910C549" w14:textId="43F93330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Kryteria oceny oferty</w:t>
            </w:r>
          </w:p>
        </w:tc>
      </w:tr>
      <w:tr w:rsidR="00CB0EDA" w14:paraId="01869909" w14:textId="77777777" w:rsidTr="00CB0EDA">
        <w:tc>
          <w:tcPr>
            <w:tcW w:w="9209" w:type="dxa"/>
          </w:tcPr>
          <w:p w14:paraId="3E4FE6D1" w14:textId="77777777" w:rsidR="00CB0EDA" w:rsidRDefault="00CB0EDA" w:rsidP="00CB0EDA">
            <w:pPr>
              <w:pStyle w:val="Akapitzlist"/>
            </w:pPr>
          </w:p>
          <w:p w14:paraId="372A869E" w14:textId="77777777" w:rsidR="00C17F27" w:rsidRPr="00D45CA3" w:rsidRDefault="00C17F27" w:rsidP="00C17F27">
            <w:pPr>
              <w:pStyle w:val="Akapitzlist"/>
              <w:numPr>
                <w:ilvl w:val="0"/>
                <w:numId w:val="3"/>
              </w:numPr>
            </w:pPr>
            <w:r w:rsidRPr="00D45CA3">
              <w:t xml:space="preserve">Cena – </w:t>
            </w:r>
            <w:r>
              <w:t xml:space="preserve">60 </w:t>
            </w:r>
            <w:r w:rsidRPr="00D45CA3">
              <w:t>%</w:t>
            </w:r>
          </w:p>
          <w:p w14:paraId="113AC7E8" w14:textId="30F2E6B2" w:rsidR="00C17F27" w:rsidRPr="00C31A88" w:rsidRDefault="00C17F27" w:rsidP="00C17F27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Specyfikacja – </w:t>
            </w:r>
            <w:r w:rsidR="00BB3D46">
              <w:t>4</w:t>
            </w:r>
            <w:r>
              <w:t>0 %</w:t>
            </w:r>
          </w:p>
          <w:p w14:paraId="0DB263E0" w14:textId="77777777" w:rsidR="00CB0EDA" w:rsidRDefault="00CB0EDA" w:rsidP="00CB0EDA">
            <w:pPr>
              <w:pStyle w:val="Akapitzlist"/>
            </w:pPr>
          </w:p>
          <w:p w14:paraId="3FEA32A3" w14:textId="77777777" w:rsidR="00CB0EDA" w:rsidRDefault="00CB0EDA" w:rsidP="000D02C9"/>
          <w:p w14:paraId="43AA90EC" w14:textId="28A0E7D2" w:rsidR="00CB0EDA" w:rsidRDefault="00CB0EDA" w:rsidP="00CB0EDA">
            <w:pPr>
              <w:pStyle w:val="Akapitzlist"/>
            </w:pPr>
          </w:p>
        </w:tc>
      </w:tr>
      <w:tr w:rsidR="00CB0EDA" w14:paraId="5FC769B1" w14:textId="77777777" w:rsidTr="00CB0EDA">
        <w:tc>
          <w:tcPr>
            <w:tcW w:w="9209" w:type="dxa"/>
          </w:tcPr>
          <w:p w14:paraId="52310225" w14:textId="52E61A8E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CB0EDA" w14:paraId="35F958DC" w14:textId="77777777" w:rsidTr="00CB0EDA">
        <w:tc>
          <w:tcPr>
            <w:tcW w:w="9209" w:type="dxa"/>
          </w:tcPr>
          <w:p w14:paraId="2DF1CEE1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2DC0F33C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7FCCC361" w14:textId="77777777" w:rsidR="00CB0EDA" w:rsidRPr="00700EC4" w:rsidRDefault="00CB0EDA" w:rsidP="00700EC4">
            <w:pPr>
              <w:rPr>
                <w:b/>
                <w:bCs/>
              </w:rPr>
            </w:pPr>
          </w:p>
          <w:p w14:paraId="0A6769DB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65FD0017" w14:textId="6D705B31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7229257B" w14:textId="77777777" w:rsidTr="00CB0EDA">
        <w:tc>
          <w:tcPr>
            <w:tcW w:w="9209" w:type="dxa"/>
          </w:tcPr>
          <w:p w14:paraId="002E8598" w14:textId="03398059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Sposób przyznawania punktacji za spełnienie danego kryterium oceny oferty</w:t>
            </w:r>
          </w:p>
        </w:tc>
      </w:tr>
      <w:tr w:rsidR="00CB0EDA" w14:paraId="30185837" w14:textId="77777777" w:rsidTr="00CB0EDA">
        <w:tc>
          <w:tcPr>
            <w:tcW w:w="9209" w:type="dxa"/>
          </w:tcPr>
          <w:p w14:paraId="581020E7" w14:textId="77777777" w:rsidR="00C17F27" w:rsidRPr="00C17F27" w:rsidRDefault="00C17F27" w:rsidP="00C17F27">
            <w:pPr>
              <w:pStyle w:val="Akapitzlist"/>
              <w:rPr>
                <w:b/>
                <w:bCs/>
              </w:rPr>
            </w:pPr>
            <w:r w:rsidRPr="00C17F27">
              <w:rPr>
                <w:b/>
                <w:bCs/>
              </w:rPr>
              <w:t xml:space="preserve">Cena (C): 60% -wartość punktowa kryterium „cena” (max 60 pkt.) wyliczona według wzoru: </w:t>
            </w:r>
          </w:p>
          <w:p w14:paraId="7DCB2085" w14:textId="77777777" w:rsidR="00C17F27" w:rsidRPr="00C17F27" w:rsidRDefault="00C17F27" w:rsidP="00C17F27">
            <w:pPr>
              <w:pStyle w:val="Akapitzlist"/>
              <w:rPr>
                <w:b/>
                <w:bCs/>
              </w:rPr>
            </w:pPr>
          </w:p>
          <w:p w14:paraId="74AB9004" w14:textId="77777777" w:rsidR="00C17F27" w:rsidRPr="00C17F27" w:rsidRDefault="00C17F27" w:rsidP="00C17F27">
            <w:pPr>
              <w:pStyle w:val="Akapitzlist"/>
              <w:rPr>
                <w:b/>
                <w:bCs/>
              </w:rPr>
            </w:pPr>
            <w:r w:rsidRPr="00C17F27">
              <w:rPr>
                <w:b/>
                <w:bCs/>
              </w:rPr>
              <w:t xml:space="preserve">      najniższa cena netto wśród otrzymanych ofert </w:t>
            </w:r>
          </w:p>
          <w:p w14:paraId="74C0D379" w14:textId="77777777" w:rsidR="00C17F27" w:rsidRPr="00C17F27" w:rsidRDefault="00C17F27" w:rsidP="00C17F27">
            <w:pPr>
              <w:pStyle w:val="Akapitzlist"/>
              <w:rPr>
                <w:b/>
                <w:bCs/>
              </w:rPr>
            </w:pPr>
            <w:r w:rsidRPr="00C17F27">
              <w:rPr>
                <w:b/>
                <w:bCs/>
              </w:rPr>
              <w:t xml:space="preserve">C = ---------------------------------------------------------------x 60 pkt. </w:t>
            </w:r>
          </w:p>
          <w:p w14:paraId="247DCA0F" w14:textId="77777777" w:rsidR="00C17F27" w:rsidRPr="00C17F27" w:rsidRDefault="00C17F27" w:rsidP="00C17F27">
            <w:pPr>
              <w:pStyle w:val="Akapitzlist"/>
              <w:rPr>
                <w:b/>
                <w:bCs/>
              </w:rPr>
            </w:pPr>
            <w:r w:rsidRPr="00C17F27">
              <w:rPr>
                <w:b/>
                <w:bCs/>
              </w:rPr>
              <w:t xml:space="preserve">      cena netto wskazana w badanej ofercie </w:t>
            </w:r>
          </w:p>
          <w:p w14:paraId="2B394216" w14:textId="6C1A0657" w:rsidR="00C17F27" w:rsidRPr="000D02C9" w:rsidRDefault="00C17F27" w:rsidP="000D02C9">
            <w:pPr>
              <w:rPr>
                <w:b/>
                <w:bCs/>
              </w:rPr>
            </w:pPr>
          </w:p>
          <w:p w14:paraId="4EA90FDF" w14:textId="77777777" w:rsidR="00C17F27" w:rsidRPr="00C17F27" w:rsidRDefault="00C17F27" w:rsidP="00C17F27">
            <w:pPr>
              <w:pStyle w:val="Akapitzlist"/>
              <w:rPr>
                <w:b/>
                <w:bCs/>
              </w:rPr>
            </w:pPr>
          </w:p>
          <w:p w14:paraId="46D2BB99" w14:textId="5D915667" w:rsidR="00C17F27" w:rsidRPr="00C17F27" w:rsidRDefault="00C17F27" w:rsidP="00C17F27">
            <w:pPr>
              <w:pStyle w:val="Akapitzlist"/>
              <w:rPr>
                <w:b/>
                <w:bCs/>
              </w:rPr>
            </w:pPr>
            <w:r w:rsidRPr="00C17F27">
              <w:rPr>
                <w:b/>
                <w:bCs/>
              </w:rPr>
              <w:t xml:space="preserve">Specyfikacja (S): wartość punktowa kryterium „specyfikacja” (max </w:t>
            </w:r>
            <w:r w:rsidR="00BB3D46">
              <w:rPr>
                <w:b/>
                <w:bCs/>
              </w:rPr>
              <w:t>4</w:t>
            </w:r>
            <w:r w:rsidRPr="00C17F27">
              <w:rPr>
                <w:b/>
                <w:bCs/>
              </w:rPr>
              <w:t>0 pkt.)  będzie oceniana przez zamawiającego na podstawie przedstawionych specyfikacji towaru przez oferenta.</w:t>
            </w:r>
          </w:p>
          <w:p w14:paraId="1D73B167" w14:textId="77777777" w:rsidR="00C17F27" w:rsidRPr="00C17F27" w:rsidRDefault="00C17F27" w:rsidP="00C17F27">
            <w:pPr>
              <w:pStyle w:val="Akapitzlist"/>
              <w:rPr>
                <w:b/>
                <w:bCs/>
              </w:rPr>
            </w:pPr>
          </w:p>
          <w:p w14:paraId="7A698791" w14:textId="1E6F7660" w:rsidR="00C17F27" w:rsidRPr="00C17F27" w:rsidRDefault="00C17F27" w:rsidP="00C17F27">
            <w:pPr>
              <w:pStyle w:val="Akapitzlist"/>
              <w:rPr>
                <w:b/>
                <w:bCs/>
              </w:rPr>
            </w:pPr>
            <w:r w:rsidRPr="00C17F27">
              <w:rPr>
                <w:b/>
                <w:bCs/>
              </w:rPr>
              <w:t>S =: 5/10/15/20</w:t>
            </w:r>
            <w:r w:rsidR="00BB3D46">
              <w:rPr>
                <w:b/>
                <w:bCs/>
              </w:rPr>
              <w:t>/25/30/35/40</w:t>
            </w:r>
          </w:p>
          <w:p w14:paraId="3D82CCFF" w14:textId="77777777" w:rsidR="00C17F27" w:rsidRPr="00C17F27" w:rsidRDefault="00C17F27" w:rsidP="00C17F27">
            <w:pPr>
              <w:pStyle w:val="Akapitzlist"/>
              <w:rPr>
                <w:b/>
                <w:bCs/>
              </w:rPr>
            </w:pPr>
          </w:p>
          <w:p w14:paraId="661D5AB8" w14:textId="52378C82" w:rsidR="00CB0EDA" w:rsidRDefault="00C17F27" w:rsidP="00C17F27">
            <w:pPr>
              <w:pStyle w:val="Akapitzlist"/>
              <w:rPr>
                <w:b/>
                <w:bCs/>
              </w:rPr>
            </w:pPr>
            <w:r w:rsidRPr="00C17F27">
              <w:rPr>
                <w:b/>
                <w:bCs/>
              </w:rPr>
              <w:t>Zamówienie zostanie udzielone podmiotowi który utrzyma największa sumę punktów oferty liczoną według wzoru : Suma punktów oferty=C + S</w:t>
            </w:r>
          </w:p>
          <w:p w14:paraId="2B6AA48F" w14:textId="77777777" w:rsidR="00CB0EDA" w:rsidRPr="00700EC4" w:rsidRDefault="00CB0EDA" w:rsidP="00700EC4">
            <w:pPr>
              <w:rPr>
                <w:b/>
                <w:bCs/>
              </w:rPr>
            </w:pPr>
          </w:p>
          <w:p w14:paraId="396DD7C6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5FA16AC4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1545C161" w14:textId="45FB9574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2052A126" w14:textId="77777777" w:rsidTr="00CB0EDA">
        <w:tc>
          <w:tcPr>
            <w:tcW w:w="9209" w:type="dxa"/>
          </w:tcPr>
          <w:p w14:paraId="2F8FE4E4" w14:textId="2CB809B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Termin składania ofert</w:t>
            </w:r>
          </w:p>
        </w:tc>
      </w:tr>
      <w:tr w:rsidR="00CB0EDA" w14:paraId="0AB2C9D1" w14:textId="77777777" w:rsidTr="00CB0EDA">
        <w:tc>
          <w:tcPr>
            <w:tcW w:w="9209" w:type="dxa"/>
          </w:tcPr>
          <w:p w14:paraId="1004A812" w14:textId="77777777" w:rsidR="00CB0EDA" w:rsidRDefault="00CB0EDA" w:rsidP="00CB0EDA">
            <w:pPr>
              <w:rPr>
                <w:b/>
                <w:bCs/>
              </w:rPr>
            </w:pPr>
          </w:p>
          <w:p w14:paraId="13628DAC" w14:textId="50531D99" w:rsidR="00CB0EDA" w:rsidRDefault="00C17F27" w:rsidP="00CB0EDA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Oferty należy składać w ciągu 7 dni od ogłoszenia zamówienia na stronie </w:t>
            </w:r>
            <w:hyperlink r:id="rId6">
              <w:r>
                <w:rPr>
                  <w:rStyle w:val="czeinternetowe"/>
                  <w:rFonts w:eastAsia="Calibri"/>
                  <w:b/>
                  <w:bCs/>
                </w:rPr>
                <w:t>www.tarr.org.pl</w:t>
              </w:r>
            </w:hyperlink>
          </w:p>
          <w:p w14:paraId="160CF8D5" w14:textId="1DB066C0" w:rsidR="00CB0EDA" w:rsidRPr="00CB0EDA" w:rsidRDefault="00CB0EDA" w:rsidP="00CB0EDA">
            <w:pPr>
              <w:rPr>
                <w:b/>
                <w:bCs/>
              </w:rPr>
            </w:pPr>
          </w:p>
        </w:tc>
      </w:tr>
      <w:tr w:rsidR="00700EC4" w14:paraId="596FD72E" w14:textId="77777777" w:rsidTr="00CB0EDA">
        <w:tc>
          <w:tcPr>
            <w:tcW w:w="9209" w:type="dxa"/>
          </w:tcPr>
          <w:p w14:paraId="0A577D55" w14:textId="667A808B" w:rsidR="00700EC4" w:rsidRDefault="00700EC4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7. Miejsce i sposób składania ofert </w:t>
            </w:r>
          </w:p>
        </w:tc>
      </w:tr>
      <w:tr w:rsidR="00700EC4" w14:paraId="20563706" w14:textId="77777777" w:rsidTr="00700EC4">
        <w:trPr>
          <w:trHeight w:val="1065"/>
        </w:trPr>
        <w:tc>
          <w:tcPr>
            <w:tcW w:w="9209" w:type="dxa"/>
          </w:tcPr>
          <w:p w14:paraId="29E042A0" w14:textId="72556D35" w:rsidR="00700EC4" w:rsidRDefault="00C17F27" w:rsidP="00CB0EDA">
            <w:pPr>
              <w:rPr>
                <w:b/>
                <w:bCs/>
              </w:rPr>
            </w:pPr>
            <w:r w:rsidRPr="00D45CA3">
              <w:t>Ofertę należy złożyć w formie elektronicznej na adres</w:t>
            </w:r>
            <w:r>
              <w:t>y</w:t>
            </w:r>
            <w:r w:rsidRPr="00D45CA3">
              <w:t xml:space="preserve"> mailow</w:t>
            </w:r>
            <w:r>
              <w:t>e</w:t>
            </w:r>
            <w:r w:rsidRPr="00D45CA3">
              <w:t xml:space="preserve">: </w:t>
            </w:r>
            <w:r>
              <w:t xml:space="preserve"> </w:t>
            </w:r>
            <w:hyperlink r:id="rId7" w:history="1">
              <w:r w:rsidRPr="00C17F27">
                <w:rPr>
                  <w:rStyle w:val="Hipercze"/>
                  <w:b/>
                  <w:bCs/>
                </w:rPr>
                <w:t>mateusz.brzeski@geckonet.pl</w:t>
              </w:r>
            </w:hyperlink>
          </w:p>
          <w:p w14:paraId="5F49768F" w14:textId="1B68C413" w:rsidR="00C17F27" w:rsidRDefault="00C17F27" w:rsidP="00CB0EDA">
            <w:pPr>
              <w:rPr>
                <w:b/>
                <w:bCs/>
              </w:rPr>
            </w:pPr>
            <w:hyperlink r:id="rId8" w:history="1">
              <w:r w:rsidRPr="00D7647D">
                <w:rPr>
                  <w:rStyle w:val="Hipercze"/>
                  <w:b/>
                  <w:bCs/>
                </w:rPr>
                <w:t>adam@geckonet.pl</w:t>
              </w:r>
            </w:hyperlink>
          </w:p>
        </w:tc>
      </w:tr>
      <w:tr w:rsidR="00CB0EDA" w14:paraId="4635ED60" w14:textId="77777777" w:rsidTr="00CB0EDA">
        <w:tc>
          <w:tcPr>
            <w:tcW w:w="9209" w:type="dxa"/>
          </w:tcPr>
          <w:p w14:paraId="1CFCE0EF" w14:textId="58A64FC0" w:rsidR="00CB0EDA" w:rsidRPr="00700EC4" w:rsidRDefault="00700EC4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="00CB0EDA" w:rsidRPr="00700EC4">
              <w:rPr>
                <w:b/>
                <w:bCs/>
              </w:rPr>
              <w:t>Termin realizacji umowy</w:t>
            </w:r>
          </w:p>
        </w:tc>
      </w:tr>
      <w:tr w:rsidR="00CB0EDA" w14:paraId="7930212B" w14:textId="77777777" w:rsidTr="00CB0EDA">
        <w:tc>
          <w:tcPr>
            <w:tcW w:w="9209" w:type="dxa"/>
          </w:tcPr>
          <w:p w14:paraId="20A837BB" w14:textId="24B97757" w:rsidR="00CB0EDA" w:rsidRDefault="00C17F27" w:rsidP="00CB0EDA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Do 30.08.2021 r.</w:t>
            </w:r>
          </w:p>
          <w:p w14:paraId="654AAC70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5DF41E02" w14:textId="706ECA10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619745EA" w14:textId="77777777" w:rsidTr="00CB0EDA">
        <w:tc>
          <w:tcPr>
            <w:tcW w:w="9209" w:type="dxa"/>
          </w:tcPr>
          <w:p w14:paraId="3312DD49" w14:textId="19959E5D" w:rsidR="00CB0EDA" w:rsidRPr="00700EC4" w:rsidRDefault="006C7DB3" w:rsidP="00700EC4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00EC4">
              <w:rPr>
                <w:b/>
                <w:bCs/>
              </w:rPr>
              <w:t xml:space="preserve">. </w:t>
            </w:r>
            <w:r w:rsidR="00700EC4" w:rsidRPr="00700EC4">
              <w:rPr>
                <w:b/>
                <w:bCs/>
              </w:rPr>
              <w:t>Kontakt w sprawie składania ofert</w:t>
            </w:r>
          </w:p>
        </w:tc>
      </w:tr>
      <w:tr w:rsidR="00CB0EDA" w14:paraId="360701C9" w14:textId="77777777" w:rsidTr="004173EF">
        <w:trPr>
          <w:trHeight w:val="1290"/>
        </w:trPr>
        <w:tc>
          <w:tcPr>
            <w:tcW w:w="9209" w:type="dxa"/>
          </w:tcPr>
          <w:p w14:paraId="2D3BF41C" w14:textId="77777777" w:rsidR="00CB0EDA" w:rsidRDefault="00CB0EDA" w:rsidP="00CB0EDA">
            <w:pPr>
              <w:pStyle w:val="Akapitzlist"/>
              <w:tabs>
                <w:tab w:val="left" w:pos="1470"/>
              </w:tabs>
              <w:rPr>
                <w:b/>
                <w:bCs/>
              </w:rPr>
            </w:pPr>
          </w:p>
          <w:p w14:paraId="485CD802" w14:textId="722EF132" w:rsidR="00CB0EDA" w:rsidRDefault="00C17F27" w:rsidP="004173EF">
            <w:pPr>
              <w:tabs>
                <w:tab w:val="left" w:pos="1470"/>
              </w:tabs>
              <w:rPr>
                <w:b/>
                <w:bCs/>
              </w:rPr>
            </w:pPr>
            <w:hyperlink r:id="rId9" w:history="1">
              <w:r w:rsidRPr="00D7647D">
                <w:rPr>
                  <w:rStyle w:val="Hipercze"/>
                  <w:b/>
                  <w:bCs/>
                </w:rPr>
                <w:t>adam@geckonet.pl</w:t>
              </w:r>
            </w:hyperlink>
            <w:r>
              <w:rPr>
                <w:b/>
                <w:bCs/>
              </w:rPr>
              <w:t xml:space="preserve"> </w:t>
            </w:r>
            <w:r w:rsidRPr="00C17F27">
              <w:rPr>
                <w:b/>
                <w:bCs/>
              </w:rPr>
              <w:t>788608495</w:t>
            </w:r>
          </w:p>
          <w:p w14:paraId="38DA9EB3" w14:textId="3AAA427C" w:rsidR="00C17F27" w:rsidRPr="004173EF" w:rsidRDefault="00C17F27" w:rsidP="004173EF">
            <w:pPr>
              <w:tabs>
                <w:tab w:val="left" w:pos="1470"/>
              </w:tabs>
              <w:rPr>
                <w:b/>
                <w:bCs/>
              </w:rPr>
            </w:pPr>
            <w:hyperlink r:id="rId10" w:history="1">
              <w:r w:rsidRPr="00D7647D">
                <w:rPr>
                  <w:rStyle w:val="Hipercze"/>
                  <w:b/>
                  <w:bCs/>
                </w:rPr>
                <w:t>mateusz.brzeski@geckonet.pl</w:t>
              </w:r>
            </w:hyperlink>
            <w:r>
              <w:rPr>
                <w:b/>
                <w:bCs/>
              </w:rPr>
              <w:t xml:space="preserve"> </w:t>
            </w:r>
            <w:r w:rsidRPr="00C17F27">
              <w:rPr>
                <w:b/>
                <w:bCs/>
              </w:rPr>
              <w:t>576111703</w:t>
            </w:r>
          </w:p>
        </w:tc>
      </w:tr>
      <w:tr w:rsidR="0091044D" w14:paraId="42558641" w14:textId="77777777" w:rsidTr="00CB0EDA">
        <w:tc>
          <w:tcPr>
            <w:tcW w:w="9209" w:type="dxa"/>
          </w:tcPr>
          <w:p w14:paraId="13B282ED" w14:textId="11080A7F" w:rsidR="0091044D" w:rsidRPr="0091044D" w:rsidRDefault="0091044D" w:rsidP="004173EF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</w:r>
            <w:r w:rsidR="0083107F">
              <w:rPr>
                <w:b/>
                <w:bCs/>
              </w:rPr>
              <w:br/>
            </w:r>
            <w:r>
              <w:rPr>
                <w:b/>
                <w:bCs/>
              </w:rPr>
              <w:t>z zamawiającym.</w:t>
            </w:r>
          </w:p>
        </w:tc>
      </w:tr>
    </w:tbl>
    <w:p w14:paraId="4D57EE35" w14:textId="2AC64F2D" w:rsidR="00E46CB3" w:rsidRDefault="00E46CB3" w:rsidP="00705D6C"/>
    <w:p w14:paraId="7EBEA27A" w14:textId="18244064" w:rsidR="006C7DB3" w:rsidRDefault="006C7DB3" w:rsidP="006C7DB3">
      <w:r>
        <w:t>Informacje, które powinny zostać upublicznione w zapytaniu ofertowym, jeżeli Zamawiający je przewidział:</w:t>
      </w:r>
    </w:p>
    <w:p w14:paraId="14D83CCE" w14:textId="77777777" w:rsidR="006C7DB3" w:rsidRDefault="006C7DB3" w:rsidP="00705D6C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7DB3" w:rsidRPr="00700EC4" w14:paraId="593E98AF" w14:textId="77777777" w:rsidTr="00D10B78">
        <w:tc>
          <w:tcPr>
            <w:tcW w:w="9209" w:type="dxa"/>
          </w:tcPr>
          <w:p w14:paraId="3DA40AC9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CB0EDA" w14:paraId="01FB8D25" w14:textId="77777777" w:rsidTr="00D10B78">
        <w:tc>
          <w:tcPr>
            <w:tcW w:w="9209" w:type="dxa"/>
          </w:tcPr>
          <w:p w14:paraId="51745F58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787A90C7" w14:textId="50CFA1E2" w:rsidR="006C7DB3" w:rsidRDefault="00C17F27" w:rsidP="00D10B78">
            <w:pPr>
              <w:pStyle w:val="Akapitzlist"/>
              <w:rPr>
                <w:b/>
                <w:bCs/>
              </w:rPr>
            </w:pPr>
            <w:r w:rsidRPr="00D45CA3">
              <w:t>; Zamawiający zastrzega sobie prawo do zmiany treści umowy podpisanej z Wykonawcą, m.in. w zakresie terminu dostawy i terminu płatności za porozumieniem stron.</w:t>
            </w:r>
            <w:r>
              <w:br/>
            </w:r>
          </w:p>
          <w:p w14:paraId="5606DAAE" w14:textId="77777777" w:rsidR="006C7DB3" w:rsidRPr="004173EF" w:rsidRDefault="006C7DB3" w:rsidP="004173EF">
            <w:pPr>
              <w:rPr>
                <w:b/>
                <w:bCs/>
              </w:rPr>
            </w:pPr>
          </w:p>
          <w:p w14:paraId="60002E42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1FAA9805" w14:textId="77777777" w:rsidTr="00D10B78">
        <w:tc>
          <w:tcPr>
            <w:tcW w:w="9209" w:type="dxa"/>
          </w:tcPr>
          <w:p w14:paraId="2A627EE3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6C7DB3" w:rsidRPr="00CB0EDA" w14:paraId="66DF568C" w14:textId="77777777" w:rsidTr="00D10B78">
        <w:tc>
          <w:tcPr>
            <w:tcW w:w="9209" w:type="dxa"/>
          </w:tcPr>
          <w:p w14:paraId="6E96C238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28A5C659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7AB6FC4D" w14:textId="0231248E" w:rsidR="006C7DB3" w:rsidRDefault="00C17F27" w:rsidP="00D10B78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  <w:p w14:paraId="58FA0A1C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0B62C2FF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52FDB26F" w14:textId="77777777" w:rsidTr="00D10B78">
        <w:tc>
          <w:tcPr>
            <w:tcW w:w="9209" w:type="dxa"/>
          </w:tcPr>
          <w:p w14:paraId="2108359E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CB0EDA" w14:paraId="3467B942" w14:textId="77777777" w:rsidTr="00D10B78">
        <w:tc>
          <w:tcPr>
            <w:tcW w:w="9209" w:type="dxa"/>
          </w:tcPr>
          <w:p w14:paraId="69B32377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18646F97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5260831F" w14:textId="4893557C" w:rsidR="006C7DB3" w:rsidRPr="0091044D" w:rsidRDefault="00C17F27" w:rsidP="0091044D">
            <w:pPr>
              <w:rPr>
                <w:b/>
                <w:bCs/>
              </w:rPr>
            </w:pPr>
            <w:r w:rsidRPr="00D45CA3">
              <w:rPr>
                <w:rFonts w:ascii="Calibri" w:eastAsia="Calibri" w:hAnsi="Calibri" w:cs="Calibri"/>
              </w:rPr>
              <w:t>Zamawiający nie dopuszcza składania ofert wariantowych.</w:t>
            </w:r>
          </w:p>
          <w:p w14:paraId="5B9313B4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</w:tbl>
    <w:p w14:paraId="5C65D4E5" w14:textId="77777777" w:rsidR="006C7DB3" w:rsidRDefault="006C7DB3" w:rsidP="00705D6C"/>
    <w:sectPr w:rsidR="006C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514B"/>
    <w:multiLevelType w:val="hybridMultilevel"/>
    <w:tmpl w:val="246C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A23D2"/>
    <w:multiLevelType w:val="hybridMultilevel"/>
    <w:tmpl w:val="5C34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6C"/>
    <w:rsid w:val="00056AFB"/>
    <w:rsid w:val="000D02C9"/>
    <w:rsid w:val="002C671C"/>
    <w:rsid w:val="004173EF"/>
    <w:rsid w:val="005151E3"/>
    <w:rsid w:val="00646ABB"/>
    <w:rsid w:val="006C7DB3"/>
    <w:rsid w:val="00700EC4"/>
    <w:rsid w:val="00705D6C"/>
    <w:rsid w:val="0083107F"/>
    <w:rsid w:val="0091044D"/>
    <w:rsid w:val="00AB1F93"/>
    <w:rsid w:val="00B149F8"/>
    <w:rsid w:val="00BB3D46"/>
    <w:rsid w:val="00C17F27"/>
    <w:rsid w:val="00C30612"/>
    <w:rsid w:val="00CB0EDA"/>
    <w:rsid w:val="00E04882"/>
    <w:rsid w:val="00E25F0E"/>
    <w:rsid w:val="00E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95A"/>
  <w15:chartTrackingRefBased/>
  <w15:docId w15:val="{1310F7AF-AF3F-431E-81FA-732FC00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7F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7F27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rsid w:val="00C17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@geck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usz.brzeski@geck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r.org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teusz.brzeski@geck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@geck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Kędzierska-Placińska</dc:creator>
  <cp:keywords/>
  <dc:description/>
  <cp:lastModifiedBy>Milena Borkowska</cp:lastModifiedBy>
  <cp:revision>2</cp:revision>
  <dcterms:created xsi:type="dcterms:W3CDTF">2021-07-21T08:46:00Z</dcterms:created>
  <dcterms:modified xsi:type="dcterms:W3CDTF">2021-07-21T08:46:00Z</dcterms:modified>
</cp:coreProperties>
</file>